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144ff7a6a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24bd3205745ef"/>
      <w:footerReference xmlns:r="http://schemas.openxmlformats.org/officeDocument/2006/relationships" w:type="default" r:id="Rd06066f52ece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AS   ·   Org.nr 982 406 307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24bd3205745ef" /><Relationship Type="http://schemas.openxmlformats.org/officeDocument/2006/relationships/footer" Target="/word/footer1.xml" Id="Rd06066f52ece485a" /></Relationships>
</file>