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72eea160d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BALJETRANSPORT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BALJETRANSPORT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b37a38fbf04018"/>
      <w:footerReference xmlns:r="http://schemas.openxmlformats.org/officeDocument/2006/relationships" w:type="default" r:id="R062e71b4db8d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BALJETRANSPORT AS   ·   Org.nr 982 298 911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BALJETRANSPORT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37a38fbf04018" /><Relationship Type="http://schemas.openxmlformats.org/officeDocument/2006/relationships/footer" Target="/word/footer1.xml" Id="R062e71b4db8d431e" /></Relationships>
</file>