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db53b4e6d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SØRENSENS AUTOMATUTLEIE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SØRENSENS AUTOMATUTLEIE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dd5fddb374359"/>
      <w:footerReference xmlns:r="http://schemas.openxmlformats.org/officeDocument/2006/relationships" w:type="default" r:id="Rdf21bbf07263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SØRENSENS AUTOMATUTLEIE AS   ·   Org.nr 982 279 305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SØRENSENS AUTOMATUTLEIE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dd5fddb374359" /><Relationship Type="http://schemas.openxmlformats.org/officeDocument/2006/relationships/footer" Target="/word/footer1.xml" Id="Rdf21bbf0726348d6" /></Relationships>
</file>