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c2ecfe081340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STEMMANE 10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STEMMANE 10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a2a93d27604066"/>
      <w:footerReference xmlns:r="http://schemas.openxmlformats.org/officeDocument/2006/relationships" w:type="default" r:id="Rf55d5fbe73de4d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STEMMANE 10 AS   ·   Org.nr 982 225 299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STEMMANE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a2a93d27604066" /><Relationship Type="http://schemas.openxmlformats.org/officeDocument/2006/relationships/footer" Target="/word/footer1.xml" Id="Rf55d5fbe73de4db4" /></Relationships>
</file>