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72d173a5c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REISELIVSUTVIKLING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REISELIVSUTVIKLING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b8bebfa5d435f"/>
      <w:footerReference xmlns:r="http://schemas.openxmlformats.org/officeDocument/2006/relationships" w:type="default" r:id="R3967483471ce43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REISELIVSUTVIKLING REKLAME AS   ·   Org.nr 982 099 692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REISELIVSUTVIKLING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b8bebfa5d435f" /><Relationship Type="http://schemas.openxmlformats.org/officeDocument/2006/relationships/footer" Target="/word/footer1.xml" Id="R3967483471ce4307" /></Relationships>
</file>