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c55fb38a2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f3ab6c0334a05"/>
      <w:footerReference xmlns:r="http://schemas.openxmlformats.org/officeDocument/2006/relationships" w:type="default" r:id="R20b5dd965d17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BOLIGUTLEIE AS   ·   Org.nr 982 033 462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f3ab6c0334a05" /><Relationship Type="http://schemas.openxmlformats.org/officeDocument/2006/relationships/footer" Target="/word/footer1.xml" Id="R20b5dd965d174f85" /></Relationships>
</file>