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207a8e7f9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BEVERAGE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BEVERAGE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322db94614eac"/>
      <w:footerReference xmlns:r="http://schemas.openxmlformats.org/officeDocument/2006/relationships" w:type="default" r:id="Rbc4c636bb313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BEVERAGE GROUP AS   ·   Org.nr 981 969 472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BEVERAGE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322db94614eac" /><Relationship Type="http://schemas.openxmlformats.org/officeDocument/2006/relationships/footer" Target="/word/footer1.xml" Id="Rbc4c636bb3134b7e" /></Relationships>
</file>