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849ee3b28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TELECOM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d44a868f13e64a74"/>
      <w:footerReference xmlns:r="http://schemas.openxmlformats.org/officeDocument/2006/relationships" w:type="default" r:id="R0f69c84be1d3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a868f13e64a74" /><Relationship Type="http://schemas.openxmlformats.org/officeDocument/2006/relationships/footer" Target="/word/footer1.xml" Id="R0f69c84be1d34c0c" /></Relationships>
</file>