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bc7cec545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FÅVANG VARETAXI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FÅVANG VARETAXI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40a8a87d64e95"/>
      <w:footerReference xmlns:r="http://schemas.openxmlformats.org/officeDocument/2006/relationships" w:type="default" r:id="R2ec22555b2e8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FÅVANG VARETAXI AS   ·   Org.nr 981 598 628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FÅVANG VARETAXI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40a8a87d64e95" /><Relationship Type="http://schemas.openxmlformats.org/officeDocument/2006/relationships/footer" Target="/word/footer1.xml" Id="R2ec22555b2e845a9" /></Relationships>
</file>