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2034a0ab6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c65a3de1b40d1"/>
      <w:footerReference xmlns:r="http://schemas.openxmlformats.org/officeDocument/2006/relationships" w:type="default" r:id="R6e913c6da5f4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 CON AS   ·   Org.nr 981 283 589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c65a3de1b40d1" /><Relationship Type="http://schemas.openxmlformats.org/officeDocument/2006/relationships/footer" Target="/word/footer1.xml" Id="R6e913c6da5f446f7" /></Relationships>
</file>