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66d48a62341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BREYHOLTZ ELEKTRO AS</w:t>
      </w:r>
    </w:p>
    <w:sectPr>
      <w:headerReference xmlns:r="http://schemas.openxmlformats.org/officeDocument/2006/relationships" w:type="default" r:id="Rf5a8f3612ec945f4"/>
      <w:footerReference xmlns:r="http://schemas.openxmlformats.org/officeDocument/2006/relationships" w:type="default" r:id="R104587026f4d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BREYHOLTZ ELEKTRO AS   ·   Org.nr 981 224 892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BREYHOLTZ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8f3612ec945f4" /><Relationship Type="http://schemas.openxmlformats.org/officeDocument/2006/relationships/footer" Target="/word/footer1.xml" Id="R104587026f4d48c4" /></Relationships>
</file>