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ac7a39b5f40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UNGDOMSFAMILIER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UNGDOMSFAMILIER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bad6ee39e4f96"/>
      <w:footerReference xmlns:r="http://schemas.openxmlformats.org/officeDocument/2006/relationships" w:type="default" r:id="Rd1152819abf9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UNGDOMSFAMILIER AS   ·   Org.nr 981 196 945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UNGDOMSFAMILIER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bad6ee39e4f96" /><Relationship Type="http://schemas.openxmlformats.org/officeDocument/2006/relationships/footer" Target="/word/footer1.xml" Id="Rd1152819abf9473a" /></Relationships>
</file>