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5d8b845d034e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 LARSEN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 LARSEN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9cc5932f2a485f"/>
      <w:footerReference xmlns:r="http://schemas.openxmlformats.org/officeDocument/2006/relationships" w:type="default" r:id="R377fc18f880140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 LARSEN ENGINEERING AS   ·   Org.nr 980 958 604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 LARSEN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9cc5932f2a485f" /><Relationship Type="http://schemas.openxmlformats.org/officeDocument/2006/relationships/footer" Target="/word/footer1.xml" Id="R377fc18f880140ef" /></Relationships>
</file>