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382c3c48f4e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JOGRØNT ENGROS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JOGRØNT ENGROS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982257da2a44fb"/>
      <w:footerReference xmlns:r="http://schemas.openxmlformats.org/officeDocument/2006/relationships" w:type="default" r:id="Rf5d87ed426474d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JOGRØNT ENGROS AS   ·   Org.nr 980 514 404   ·   Tomterveien 52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JOGRØNT ENGROS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982257da2a44fb" /><Relationship Type="http://schemas.openxmlformats.org/officeDocument/2006/relationships/footer" Target="/word/footer1.xml" Id="Rf5d87ed426474d91" /></Relationships>
</file>