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eaf5b7fe9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RØNNEBERG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RØNNEBERG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9785eb44242f3"/>
      <w:footerReference xmlns:r="http://schemas.openxmlformats.org/officeDocument/2006/relationships" w:type="default" r:id="R2df6eec851e5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RØNNEBERG AS   ·   Org.nr 980 394 549   ·   Jegeråsen 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RØNNEBERG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9785eb44242f3" /><Relationship Type="http://schemas.openxmlformats.org/officeDocument/2006/relationships/footer" Target="/word/footer1.xml" Id="R2df6eec851e54cfb" /></Relationships>
</file>