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3f6649de914e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STENE OPTIK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STENE OPTIK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7e35592fb040f5"/>
      <w:footerReference xmlns:r="http://schemas.openxmlformats.org/officeDocument/2006/relationships" w:type="default" r:id="R43d8d66bcb6c42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STENE OPTIK AS   ·   Org.nr 980 122 735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STENE OPTIK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7e35592fb040f5" /><Relationship Type="http://schemas.openxmlformats.org/officeDocument/2006/relationships/footer" Target="/word/footer1.xml" Id="R43d8d66bcb6c4241" /></Relationships>
</file>