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adf853746c47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BJØRGVIN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BJØRGVIN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f82a82314f4e4a"/>
      <w:footerReference xmlns:r="http://schemas.openxmlformats.org/officeDocument/2006/relationships" w:type="default" r:id="R6859f09a71a44b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BJØRGVIN ELEKTRO AS   ·   Org.nr 980 051 625   ·   Helldalshaugen 35   ·   5226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BJØRGVIN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f82a82314f4e4a" /><Relationship Type="http://schemas.openxmlformats.org/officeDocument/2006/relationships/footer" Target="/word/footer1.xml" Id="R6859f09a71a44b38" /></Relationships>
</file>