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a509901fc4c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 PRODUCTION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 PRODUCTION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f379faacb04f22"/>
      <w:footerReference xmlns:r="http://schemas.openxmlformats.org/officeDocument/2006/relationships" w:type="default" r:id="R6dce089cafd441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 PRODUCTION AS   ·   Org.nr 979 978 251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 PRODUCTION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f379faacb04f22" /><Relationship Type="http://schemas.openxmlformats.org/officeDocument/2006/relationships/footer" Target="/word/footer1.xml" Id="R6dce089cafd4414e" /></Relationships>
</file>