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a7403a19cb4a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PROFIL AS</w:t>
      </w:r>
    </w:p>
    <w:sectPr>
      <w:headerReference xmlns:r="http://schemas.openxmlformats.org/officeDocument/2006/relationships" w:type="default" r:id="R6f1838f7567c4cb4"/>
      <w:footerReference xmlns:r="http://schemas.openxmlformats.org/officeDocument/2006/relationships" w:type="default" r:id="Re35db23beb264c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PROFIL AS   ·   Org.nr 979 970 021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PROFIL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1838f7567c4cb4" /><Relationship Type="http://schemas.openxmlformats.org/officeDocument/2006/relationships/footer" Target="/word/footer1.xml" Id="Re35db23beb264c5a" /></Relationships>
</file>