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07b27e01144f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eaeb0a829748f2"/>
      <w:footerReference xmlns:r="http://schemas.openxmlformats.org/officeDocument/2006/relationships" w:type="default" r:id="R1e998fcaecc447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JONSON AS   ·   Org.nr 979 969 406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eaeb0a829748f2" /><Relationship Type="http://schemas.openxmlformats.org/officeDocument/2006/relationships/footer" Target="/word/footer1.xml" Id="R1e998fcaecc44705" /></Relationships>
</file>