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90a84989d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185aff7e040d6"/>
      <w:footerReference xmlns:r="http://schemas.openxmlformats.org/officeDocument/2006/relationships" w:type="default" r:id="Rc0388e9102f8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SCANFINANS AS   ·   Org.nr 979 956 029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185aff7e040d6" /><Relationship Type="http://schemas.openxmlformats.org/officeDocument/2006/relationships/footer" Target="/word/footer1.xml" Id="Rc0388e9102f84269" /></Relationships>
</file>