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a2abdce59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86e6baef94cc2"/>
      <w:footerReference xmlns:r="http://schemas.openxmlformats.org/officeDocument/2006/relationships" w:type="default" r:id="Rcce227a0ff4d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 AS   ·   Org.nr 979 931 786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86e6baef94cc2" /><Relationship Type="http://schemas.openxmlformats.org/officeDocument/2006/relationships/footer" Target="/word/footer1.xml" Id="Rcce227a0ff4d4325" /></Relationships>
</file>