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d6578c4e6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HANSEN GRAVING OG TRANSPORT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Borre,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60fc95303dec456f"/>
      <w:footerReference xmlns:r="http://schemas.openxmlformats.org/officeDocument/2006/relationships" w:type="default" r:id="Rd75aa0c21290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c95303dec456f" /><Relationship Type="http://schemas.openxmlformats.org/officeDocument/2006/relationships/footer" Target="/word/footer1.xml" Id="Rd75aa0c212904e8d" /></Relationships>
</file>