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e89801a0b44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87fea6b425448d"/>
      <w:footerReference xmlns:r="http://schemas.openxmlformats.org/officeDocument/2006/relationships" w:type="default" r:id="R244d28e5c849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INVEST AS   ·   Org.nr 979 693 095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7fea6b425448d" /><Relationship Type="http://schemas.openxmlformats.org/officeDocument/2006/relationships/footer" Target="/word/footer1.xml" Id="R244d28e5c8494177" /></Relationships>
</file>