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3692d918d47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TYRISTRAND BYGGEVARER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TYRISTRAND BYGGEVARER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25879d4a2c4b32"/>
      <w:footerReference xmlns:r="http://schemas.openxmlformats.org/officeDocument/2006/relationships" w:type="default" r:id="R4fca1c557ac14d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TYRISTRAND BYGGEVARER AS   ·   Org.nr 979 628 404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TYRISTRAND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5879d4a2c4b32" /><Relationship Type="http://schemas.openxmlformats.org/officeDocument/2006/relationships/footer" Target="/word/footer1.xml" Id="R4fca1c557ac14d8e" /></Relationships>
</file>