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051192df8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PRAKSIS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PRAKSIS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58f60602b74c68"/>
      <w:footerReference xmlns:r="http://schemas.openxmlformats.org/officeDocument/2006/relationships" w:type="default" r:id="R7dccb4322237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PRAKSIS ARKITEKTER AS   ·   Org.nr 979 468 520   ·   Svein Jarls gate 2   ·   7713 STEINKJER   ·   praksis@praksisark.no   ·   www.praksisark.no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PRAKSIS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8f60602b74c68" /><Relationship Type="http://schemas.openxmlformats.org/officeDocument/2006/relationships/footer" Target="/word/footer1.xml" Id="R7dccb43222374941" /></Relationships>
</file>