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aeef4f901d461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DESIGN MAGIC AS</w:t>
      </w:r>
    </w:p>
    <w:sectPr>
      <w:headerReference xmlns:r="http://schemas.openxmlformats.org/officeDocument/2006/relationships" w:type="default" r:id="Rb507f757ced9495e"/>
      <w:footerReference xmlns:r="http://schemas.openxmlformats.org/officeDocument/2006/relationships" w:type="default" r:id="R8d43f06e704d45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DESIGN MAGIC AS   ·   Org.nr 979 110 928   ·   Helgerødveien 24   ·   3228 SANDEFJORD   ·   post@designmagic.no   ·   www.designmagic.no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DESIGN MAGIC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07f757ced9495e" /><Relationship Type="http://schemas.openxmlformats.org/officeDocument/2006/relationships/footer" Target="/word/footer1.xml" Id="R8d43f06e704d45a3" /></Relationships>
</file>