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3177f9ef7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TBBL SERVICESENTRAL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TBBL SERVICESENTRAL AS</w:t>
      </w:r>
    </w:p>
    <w:sectPr>
      <w:headerReference xmlns:r="http://schemas.openxmlformats.org/officeDocument/2006/relationships" w:type="default" r:id="R9499406c654a492c"/>
      <w:footerReference xmlns:r="http://schemas.openxmlformats.org/officeDocument/2006/relationships" w:type="default" r:id="R1975df82e479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9406c654a492c" /><Relationship Type="http://schemas.openxmlformats.org/officeDocument/2006/relationships/footer" Target="/word/footer1.xml" Id="R1975df82e4794cab" /></Relationships>
</file>