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bac16aa3f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DALSAUNE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DALSAUNE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330f15da04d0f"/>
      <w:footerReference xmlns:r="http://schemas.openxmlformats.org/officeDocument/2006/relationships" w:type="default" r:id="R277fbc6eae84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DALSAUNE BILVERKSTED AS   ·   Org.nr 978 654 428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DALSAUNE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330f15da04d0f" /><Relationship Type="http://schemas.openxmlformats.org/officeDocument/2006/relationships/footer" Target="/word/footer1.xml" Id="R277fbc6eae844742" /></Relationships>
</file>