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0b93cb802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a6f1b2e3274d42"/>
      <w:footerReference xmlns:r="http://schemas.openxmlformats.org/officeDocument/2006/relationships" w:type="default" r:id="Raa3b452269af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SUPERLA AS   ·   Org.nr 977 454 697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6f1b2e3274d42" /><Relationship Type="http://schemas.openxmlformats.org/officeDocument/2006/relationships/footer" Target="/word/footer1.xml" Id="Raa3b452269af4963" /></Relationships>
</file>