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2c35143a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INTERVISION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INTERVISION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65fdb7925b486e"/>
      <w:footerReference xmlns:r="http://schemas.openxmlformats.org/officeDocument/2006/relationships" w:type="default" r:id="R59433545f51a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INTERVISION AS   ·   Org.nr 976 815 173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INTERVISION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5fdb7925b486e" /><Relationship Type="http://schemas.openxmlformats.org/officeDocument/2006/relationships/footer" Target="/word/footer1.xml" Id="R59433545f51a4040" /></Relationships>
</file>