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9b6142bf14a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MAJAVATN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MAJAVATN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d4ab82ff014b2b"/>
      <w:footerReference xmlns:r="http://schemas.openxmlformats.org/officeDocument/2006/relationships" w:type="default" r:id="Ra9270256d7f440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MAJAVATN EIENDOM AS   ·   Org.nr 976 779 363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MAJAVATN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d4ab82ff014b2b" /><Relationship Type="http://schemas.openxmlformats.org/officeDocument/2006/relationships/footer" Target="/word/footer1.xml" Id="Ra9270256d7f44094" /></Relationships>
</file>