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f68a79cb2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KITRON ASA</w:t>
      </w:r>
    </w:p>
    <w:sectPr>
      <w:headerReference xmlns:r="http://schemas.openxmlformats.org/officeDocument/2006/relationships" w:type="default" r:id="Rf9d78ba62cf8482a"/>
      <w:footerReference xmlns:r="http://schemas.openxmlformats.org/officeDocument/2006/relationships" w:type="default" r:id="R9f679b5cca5f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KITRON ASA   ·   Org.nr 976 605 713   ·   Olav Brunborgs vei 4   ·   1396 BILLINGSTAD   ·   Tlf. 66 10 00 00   ·   info@kitron.com   ·   www.kitron.com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KITRON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78ba62cf8482a" /><Relationship Type="http://schemas.openxmlformats.org/officeDocument/2006/relationships/footer" Target="/word/footer1.xml" Id="R9f679b5cca5f4ba2" /></Relationships>
</file>