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fe59f1e04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4b44bafd94303"/>
      <w:footerReference xmlns:r="http://schemas.openxmlformats.org/officeDocument/2006/relationships" w:type="default" r:id="Rc798f655db0a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G-EIENDOM AS   ·   Org.nr 976 574 079   ·   Fridtjof Nansens vei 17B   ·   1366 LYSAKER   ·   sveinung@gehrken.no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4b44bafd94303" /><Relationship Type="http://schemas.openxmlformats.org/officeDocument/2006/relationships/footer" Target="/word/footer1.xml" Id="Rc798f655db0a419a" /></Relationships>
</file>