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db2ca294354e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bca0fe5d304659"/>
      <w:footerReference xmlns:r="http://schemas.openxmlformats.org/officeDocument/2006/relationships" w:type="default" r:id="R765b1415308046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ROSE INVEST AS   ·   Org.nr 976 565 592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bca0fe5d304659" /><Relationship Type="http://schemas.openxmlformats.org/officeDocument/2006/relationships/footer" Target="/word/footer1.xml" Id="R765b1415308046aa" /></Relationships>
</file>