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2c7eaa7b3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GRIMSHOLM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GRIMSHOLM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a3de656694343"/>
      <w:footerReference xmlns:r="http://schemas.openxmlformats.org/officeDocument/2006/relationships" w:type="default" r:id="Rcafa7103363e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GRIMSHOLM EIENDOM AS   ·   Org.nr 976 540 158   ·   Stakkevollvegen 65   ·   9010 TROMSØ   ·   Tlf. 77 67 11 65   ·   post@grimsholm.no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GRIMSHOLM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a3de656694343" /><Relationship Type="http://schemas.openxmlformats.org/officeDocument/2006/relationships/footer" Target="/word/footer1.xml" Id="Rcafa7103363e4eac" /></Relationships>
</file>