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fcdcf77a1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 &amp; STRØM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 &amp; STRØM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83615f74a44c8"/>
      <w:footerReference xmlns:r="http://schemas.openxmlformats.org/officeDocument/2006/relationships" w:type="default" r:id="R0338d0ba652c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 &amp; STRØM NARVIK AS   ·   Org.nr 976 506 197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 &amp; STRØM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83615f74a44c8" /><Relationship Type="http://schemas.openxmlformats.org/officeDocument/2006/relationships/footer" Target="/word/footer1.xml" Id="R0338d0ba652c4c4a" /></Relationships>
</file>