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cf7d36f0f4b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GRUNNEIGARLAGET FOR DEI REGULERTE VATN I HOL OG ÅL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GRUNNEIGARLAGET FOR DEI REGULERTE VATN I HOL OG ÅL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6e29775ff74fa9"/>
      <w:footerReference xmlns:r="http://schemas.openxmlformats.org/officeDocument/2006/relationships" w:type="default" r:id="R14aab6ce24f5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GRUNNEIGARLAGET FOR DEI REGULERTE VATN I HOL OG ÅL   ·   Org.nr 976 286 782   ·   c/o Knut Arne Svarteberg, Svartebergvegen 38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GRUNNEIGARLAGET FOR DEI REGULERTE VATN I HOL OG ÅL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e29775ff74fa9" /><Relationship Type="http://schemas.openxmlformats.org/officeDocument/2006/relationships/footer" Target="/word/footer1.xml" Id="R14aab6ce24f5463b" /></Relationships>
</file>