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654a34ce9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INTERNATIONAL LOTTERY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INTERNATIONAL LOTTERY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161ec30d4f442c"/>
      <w:footerReference xmlns:r="http://schemas.openxmlformats.org/officeDocument/2006/relationships" w:type="default" r:id="Rb8aec257a606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INTERNATIONAL LOTTERY SYSTEM AS   ·   Org.nr 976 145 089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INTERNATIONAL LOTTERY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61ec30d4f442c" /><Relationship Type="http://schemas.openxmlformats.org/officeDocument/2006/relationships/footer" Target="/word/footer1.xml" Id="Rb8aec257a60649a0" /></Relationships>
</file>