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d0427599674e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GLADENGEN LAKK OG KAROSSERI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GLADENGEN LAKK OG KAROSSERI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29e4df63a943d8"/>
      <w:footerReference xmlns:r="http://schemas.openxmlformats.org/officeDocument/2006/relationships" w:type="default" r:id="Rbcf2dbd4a1c742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GLADENGEN LAKK OG KAROSSERI AS   ·   Org.nr 976 027 256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GLADENGEN LAKK OG KAROSSERI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29e4df63a943d8" /><Relationship Type="http://schemas.openxmlformats.org/officeDocument/2006/relationships/footer" Target="/word/footer1.xml" Id="Rbcf2dbd4a1c742c0" /></Relationships>
</file>