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2ac6ea97a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SPAR INNLAND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c9e102e428a942b3"/>
      <w:footerReference xmlns:r="http://schemas.openxmlformats.org/officeDocument/2006/relationships" w:type="default" r:id="R12a59912b494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102e428a942b3" /><Relationship Type="http://schemas.openxmlformats.org/officeDocument/2006/relationships/footer" Target="/word/footer1.xml" Id="R12a59912b4944ddc" /></Relationships>
</file>