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8ec93206a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d690be5be4354"/>
      <w:footerReference xmlns:r="http://schemas.openxmlformats.org/officeDocument/2006/relationships" w:type="default" r:id="Rbfa23c46d365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RENHOLD AS   ·   Org.nr 975 949 869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d690be5be4354" /><Relationship Type="http://schemas.openxmlformats.org/officeDocument/2006/relationships/footer" Target="/word/footer1.xml" Id="Rbfa23c46d3654c3b" /></Relationships>
</file>