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d6fbbfcaf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64b33c5bd4648"/>
      <w:footerReference xmlns:r="http://schemas.openxmlformats.org/officeDocument/2006/relationships" w:type="default" r:id="R88650b80136b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CONTI AS   ·   Org.nr 975 877 027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64b33c5bd4648" /><Relationship Type="http://schemas.openxmlformats.org/officeDocument/2006/relationships/footer" Target="/word/footer1.xml" Id="R88650b80136b49bc" /></Relationships>
</file>