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396832680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MATHISEN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MATHISEN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87703c7d2499e"/>
      <w:footerReference xmlns:r="http://schemas.openxmlformats.org/officeDocument/2006/relationships" w:type="default" r:id="R8cfd7c44849f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MATHISEN CONSULT AS   ·   Org.nr 975 800 415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MATHISEN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87703c7d2499e" /><Relationship Type="http://schemas.openxmlformats.org/officeDocument/2006/relationships/footer" Target="/word/footer1.xml" Id="R8cfd7c44849f4f5c" /></Relationships>
</file>