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b4888bf9204d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VEGARDS KLÆR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VEGARDS KLÆR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e1c10860a84ce9"/>
      <w:footerReference xmlns:r="http://schemas.openxmlformats.org/officeDocument/2006/relationships" w:type="default" r:id="R20e38a2b5f8d4f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VEGARDS KLÆR AS   ·   Org.nr 975 332 756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VEGARDS KLÆR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e1c10860a84ce9" /><Relationship Type="http://schemas.openxmlformats.org/officeDocument/2006/relationships/footer" Target="/word/footer1.xml" Id="R20e38a2b5f8d4fab" /></Relationships>
</file>