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c04c55e96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6f35c54f94bc3"/>
      <w:footerReference xmlns:r="http://schemas.openxmlformats.org/officeDocument/2006/relationships" w:type="default" r:id="R6ce67e80ec65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ULVÅSEN AS   ·   Org.nr 971 586 869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6f35c54f94bc3" /><Relationship Type="http://schemas.openxmlformats.org/officeDocument/2006/relationships/footer" Target="/word/footer1.xml" Id="R6ce67e80ec654d49" /></Relationships>
</file>