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7dc56c401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LOTTERIPARTNER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LOTTERIPARTNER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63bdd2974457c"/>
      <w:footerReference xmlns:r="http://schemas.openxmlformats.org/officeDocument/2006/relationships" w:type="default" r:id="Rfb2b69560663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LOTTERIPARTNER AS   ·   Org.nr 971 581 913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LOTTERIPARTNER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63bdd2974457c" /><Relationship Type="http://schemas.openxmlformats.org/officeDocument/2006/relationships/footer" Target="/word/footer1.xml" Id="Rfb2b6956066340b2" /></Relationships>
</file>