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0689e7c4b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e075718942e34a86"/>
      <w:footerReference xmlns:r="http://schemas.openxmlformats.org/officeDocument/2006/relationships" w:type="default" r:id="R589ddf1559a4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5718942e34a86" /><Relationship Type="http://schemas.openxmlformats.org/officeDocument/2006/relationships/footer" Target="/word/footer1.xml" Id="R589ddf1559a44f94" /></Relationships>
</file>