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6de1e222e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FRILYNDE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FRILYNDE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292f0c2c7742dc"/>
      <w:footerReference xmlns:r="http://schemas.openxmlformats.org/officeDocument/2006/relationships" w:type="default" r:id="R749ecc2dec33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FRILYNDE UNGDOMSLAG   ·   Org.nr 971 325 852   ·   Sandvinvegen   ·   3802 BØ I TELEMARK   ·   Tlf. 35950375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FRILYNDE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92f0c2c7742dc" /><Relationship Type="http://schemas.openxmlformats.org/officeDocument/2006/relationships/footer" Target="/word/footer1.xml" Id="R749ecc2dec334b1f" /></Relationships>
</file>