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c472ce38640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FLORISS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FLORISS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1a073e1fa3447d"/>
      <w:footerReference xmlns:r="http://schemas.openxmlformats.org/officeDocument/2006/relationships" w:type="default" r:id="R5211a6243023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FLORISS AS   ·   Org.nr 971 059 397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FLORISS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1a073e1fa3447d" /><Relationship Type="http://schemas.openxmlformats.org/officeDocument/2006/relationships/footer" Target="/word/footer1.xml" Id="R5211a62430234d81" /></Relationships>
</file>